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71" w:rsidRDefault="00342395" w:rsidP="002A2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2871" w:rsidSect="002A2871">
          <w:headerReference w:type="default" r:id="rId7"/>
          <w:footnotePr>
            <w:numFmt w:val="chicago"/>
          </w:footnotePr>
          <w:type w:val="continuous"/>
          <w:pgSz w:w="11906" w:h="16838"/>
          <w:pgMar w:top="851" w:right="127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ÖZEL ÖĞRENCİ BAŞVURU FORM</w:t>
      </w:r>
      <w:r w:rsidR="002A2871">
        <w:rPr>
          <w:rFonts w:ascii="Times New Roman" w:hAnsi="Times New Roman" w:cs="Times New Roman"/>
          <w:b/>
          <w:sz w:val="24"/>
          <w:szCs w:val="24"/>
        </w:rPr>
        <w:t>U</w:t>
      </w:r>
      <w:r w:rsidR="002A287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55E91" w:rsidRDefault="00C92539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C07F2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4C07F2" w:rsidRDefault="004C07F2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1109"/>
        <w:gridCol w:w="450"/>
        <w:gridCol w:w="6806"/>
      </w:tblGrid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3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right w:val="nil"/>
            </w:tcBorders>
            <w:vAlign w:val="center"/>
          </w:tcPr>
          <w:p w:rsidR="00342395" w:rsidRPr="005A451E" w:rsidRDefault="00342395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Eğitim Durumu</w:t>
            </w:r>
            <w:r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83" w:type="pct"/>
            <w:tcBorders>
              <w:left w:val="nil"/>
              <w:right w:val="nil"/>
            </w:tcBorders>
            <w:vAlign w:val="center"/>
          </w:tcPr>
          <w:p w:rsidR="00342395" w:rsidRPr="005A451E" w:rsidRDefault="00C92539" w:rsidP="005A451E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52708178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07F2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42395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</w:t>
                </w:r>
                <w:r w:rsidR="00342395">
                  <w:rPr>
                    <w:rFonts w:ascii="Times New Roman" w:eastAsia="Times New Roman" w:hAnsi="Times New Roman" w:cs="Times New Roman"/>
                    <w:lang w:eastAsia="tr-TR"/>
                  </w:rPr>
                  <w:t>Lisans</w:t>
                </w:r>
              </w:sdtContent>
            </w:sdt>
            <w:r w:rsidR="0034239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013421773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707873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2395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342395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</w:t>
                </w:r>
                <w:r w:rsidR="0034239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sdtContent>
            </w:sdt>
          </w:p>
        </w:tc>
      </w:tr>
      <w:tr w:rsidR="003F0027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right w:val="nil"/>
            </w:tcBorders>
            <w:vAlign w:val="center"/>
          </w:tcPr>
          <w:p w:rsidR="002A2871" w:rsidRDefault="002A2871" w:rsidP="002A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Kayıtlı Olduğu Ana Bilim Dalı:</w:t>
            </w:r>
          </w:p>
        </w:tc>
        <w:tc>
          <w:tcPr>
            <w:tcW w:w="3583" w:type="pct"/>
            <w:tcBorders>
              <w:left w:val="nil"/>
              <w:right w:val="nil"/>
            </w:tcBorders>
            <w:vAlign w:val="center"/>
          </w:tcPr>
          <w:p w:rsidR="002A2871" w:rsidRDefault="002A2871" w:rsidP="005A451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2871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right w:val="nil"/>
            </w:tcBorders>
            <w:vAlign w:val="center"/>
          </w:tcPr>
          <w:p w:rsidR="002A2871" w:rsidRDefault="002A2871" w:rsidP="002A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Kayıtlı Olduğu Bilim Dalı/Program: </w:t>
            </w:r>
          </w:p>
        </w:tc>
        <w:tc>
          <w:tcPr>
            <w:tcW w:w="3583" w:type="pct"/>
            <w:tcBorders>
              <w:left w:val="nil"/>
              <w:right w:val="nil"/>
            </w:tcBorders>
            <w:vAlign w:val="center"/>
          </w:tcPr>
          <w:p w:rsidR="002A2871" w:rsidRDefault="002A2871" w:rsidP="005A451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342395" w:rsidRDefault="00342395" w:rsidP="0034239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2395">
              <w:rPr>
                <w:rFonts w:ascii="Times New Roman" w:hAnsi="Times New Roman" w:cs="Times New Roman"/>
                <w:bCs/>
              </w:rPr>
              <w:t xml:space="preserve">Başvurduğu </w:t>
            </w:r>
            <w:r>
              <w:rPr>
                <w:rFonts w:ascii="Times New Roman" w:hAnsi="Times New Roman" w:cs="Times New Roman"/>
                <w:bCs/>
              </w:rPr>
              <w:t>Ana Bilim Dalı:</w:t>
            </w:r>
          </w:p>
        </w:tc>
        <w:tc>
          <w:tcPr>
            <w:tcW w:w="35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342395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Başvurduğu Bilim Dalı</w:t>
            </w:r>
            <w:r w:rsidR="002A2871">
              <w:rPr>
                <w:rFonts w:ascii="Times New Roman" w:hAnsi="Times New Roman" w:cs="Times New Roman"/>
              </w:rPr>
              <w:t>/ Program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5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605F" w:rsidRPr="005A451E" w:rsidRDefault="0022605F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7F2" w:rsidRPr="004E6D0D" w:rsidTr="003F0027">
        <w:trPr>
          <w:trHeight w:val="397"/>
        </w:trPr>
        <w:tc>
          <w:tcPr>
            <w:tcW w:w="141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07F2" w:rsidRDefault="004C07F2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Kayıt Olacağı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Dönem: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5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07F2" w:rsidRPr="005A451E" w:rsidRDefault="004C07F2" w:rsidP="005A451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20….</w:t>
            </w:r>
            <w:proofErr w:type="gramEnd"/>
            <w:r>
              <w:rPr>
                <w:rFonts w:ascii="Times New Roman" w:hAnsi="Times New Roman" w:cs="Times New Roman"/>
              </w:rPr>
              <w:t xml:space="preserve">/20…. Eğitim-Öğretim Yılı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20721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Güz Dönemi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204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Bahar Dönemi</w:t>
            </w:r>
          </w:p>
        </w:tc>
      </w:tr>
      <w:tr w:rsidR="004C07F2" w:rsidRPr="00E17307" w:rsidTr="003F002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1"/>
        </w:trPr>
        <w:tc>
          <w:tcPr>
            <w:tcW w:w="596" w:type="pct"/>
            <w:vMerge w:val="restart"/>
            <w:textDirection w:val="btLr"/>
          </w:tcPr>
          <w:p w:rsidR="0034769D" w:rsidRPr="0034769D" w:rsidRDefault="00B02EC5" w:rsidP="00B02EC5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İletişim Bilgileri</w:t>
            </w:r>
          </w:p>
        </w:tc>
        <w:tc>
          <w:tcPr>
            <w:tcW w:w="584" w:type="pct"/>
          </w:tcPr>
          <w:p w:rsid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</w:t>
            </w:r>
          </w:p>
          <w:p w:rsidR="00B02EC5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19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F2" w:rsidRPr="00E17307" w:rsidTr="003F002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5"/>
        </w:trPr>
        <w:tc>
          <w:tcPr>
            <w:tcW w:w="596" w:type="pct"/>
            <w:vMerge/>
            <w:textDirection w:val="btLr"/>
          </w:tcPr>
          <w:p w:rsidR="0034769D" w:rsidRPr="0034769D" w:rsidRDefault="0034769D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4" w:type="pct"/>
          </w:tcPr>
          <w:p w:rsidR="0034769D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Telefon</w:t>
            </w:r>
          </w:p>
        </w:tc>
        <w:tc>
          <w:tcPr>
            <w:tcW w:w="3819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7F2" w:rsidRPr="00E17307" w:rsidTr="003F002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596" w:type="pct"/>
            <w:vMerge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34769D" w:rsidRPr="0034769D" w:rsidRDefault="00B02EC5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E-posta</w:t>
            </w:r>
          </w:p>
        </w:tc>
        <w:tc>
          <w:tcPr>
            <w:tcW w:w="3819" w:type="pct"/>
            <w:gridSpan w:val="2"/>
          </w:tcPr>
          <w:p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2078D" w:rsidRPr="0032078D" w:rsidRDefault="0032078D" w:rsidP="0032078D">
      <w:pPr>
        <w:keepNext/>
        <w:overflowPunct w:val="0"/>
        <w:autoSpaceDE w:val="0"/>
        <w:autoSpaceDN w:val="0"/>
        <w:adjustRightInd w:val="0"/>
        <w:spacing w:before="120" w:after="60" w:line="240" w:lineRule="auto"/>
        <w:rPr>
          <w:rFonts w:ascii="Arial" w:eastAsia="Times New Roman" w:hAnsi="Arial" w:cs="Times New Roman"/>
          <w:sz w:val="16"/>
          <w:szCs w:val="16"/>
          <w:lang w:eastAsia="tr-TR"/>
        </w:rPr>
      </w:pPr>
    </w:p>
    <w:tbl>
      <w:tblPr>
        <w:tblW w:w="923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"/>
        <w:gridCol w:w="3065"/>
        <w:gridCol w:w="2743"/>
        <w:gridCol w:w="812"/>
        <w:gridCol w:w="686"/>
        <w:gridCol w:w="1564"/>
      </w:tblGrid>
      <w:tr w:rsidR="006F453A" w:rsidRPr="006F453A" w:rsidTr="003F0027">
        <w:trPr>
          <w:trHeight w:val="370"/>
          <w:jc w:val="center"/>
        </w:trPr>
        <w:tc>
          <w:tcPr>
            <w:tcW w:w="9236" w:type="dxa"/>
            <w:gridSpan w:val="6"/>
            <w:shd w:val="clear" w:color="auto" w:fill="FFFFFF" w:themeFill="background1"/>
            <w:vAlign w:val="center"/>
          </w:tcPr>
          <w:p w:rsidR="006F453A" w:rsidRPr="003F0027" w:rsidRDefault="004C07F2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ALMAK İSTEDİĞİ DERSLER</w:t>
            </w:r>
          </w:p>
        </w:tc>
      </w:tr>
      <w:tr w:rsidR="006F453A" w:rsidRPr="006F453A" w:rsidTr="003F0027">
        <w:trPr>
          <w:trHeight w:val="370"/>
          <w:jc w:val="center"/>
        </w:trPr>
        <w:tc>
          <w:tcPr>
            <w:tcW w:w="284" w:type="dxa"/>
            <w:vAlign w:val="center"/>
          </w:tcPr>
          <w:p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6F453A" w:rsidRPr="003F0027" w:rsidRDefault="004C07F2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 xml:space="preserve">Öğretim Üyesinin          </w:t>
            </w:r>
            <w:r w:rsidR="006F453A" w:rsidRPr="003F0027">
              <w:rPr>
                <w:rFonts w:ascii="Times New Roman" w:eastAsia="Times New Roman" w:hAnsi="Times New Roman" w:cs="Times New Roman"/>
                <w:lang w:eastAsia="tr-TR"/>
              </w:rPr>
              <w:t>Unvanı/Adı-Soyadı</w:t>
            </w:r>
          </w:p>
        </w:tc>
        <w:tc>
          <w:tcPr>
            <w:tcW w:w="2776" w:type="dxa"/>
            <w:vAlign w:val="center"/>
          </w:tcPr>
          <w:p w:rsidR="006F453A" w:rsidRPr="003F0027" w:rsidRDefault="004C07F2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Dersin Kodu ve Adı</w:t>
            </w:r>
          </w:p>
        </w:tc>
        <w:tc>
          <w:tcPr>
            <w:tcW w:w="1503" w:type="dxa"/>
            <w:gridSpan w:val="2"/>
            <w:vAlign w:val="center"/>
          </w:tcPr>
          <w:p w:rsidR="006F453A" w:rsidRPr="003F0027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Karar</w:t>
            </w:r>
          </w:p>
        </w:tc>
        <w:tc>
          <w:tcPr>
            <w:tcW w:w="1579" w:type="dxa"/>
            <w:vAlign w:val="center"/>
          </w:tcPr>
          <w:p w:rsidR="006F453A" w:rsidRPr="003F0027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0027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6F453A" w:rsidRPr="006F453A" w:rsidTr="003F0027">
        <w:trPr>
          <w:trHeight w:val="334"/>
          <w:jc w:val="center"/>
        </w:trPr>
        <w:tc>
          <w:tcPr>
            <w:tcW w:w="284" w:type="dxa"/>
            <w:vAlign w:val="bottom"/>
          </w:tcPr>
          <w:p w:rsidR="006F453A" w:rsidRPr="006F453A" w:rsidRDefault="004C07F2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3094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7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vAlign w:val="bottom"/>
          </w:tcPr>
          <w:p w:rsidR="006F453A" w:rsidRPr="006F453A" w:rsidRDefault="00C92539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89" w:type="dxa"/>
            <w:vAlign w:val="bottom"/>
          </w:tcPr>
          <w:p w:rsidR="006F453A" w:rsidRPr="006F453A" w:rsidRDefault="00C92539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57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:rsidTr="003F0027">
        <w:trPr>
          <w:trHeight w:val="334"/>
          <w:jc w:val="center"/>
        </w:trPr>
        <w:tc>
          <w:tcPr>
            <w:tcW w:w="284" w:type="dxa"/>
            <w:vAlign w:val="bottom"/>
          </w:tcPr>
          <w:p w:rsidR="006F453A" w:rsidRPr="006F453A" w:rsidRDefault="004C07F2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3094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76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4" w:type="dxa"/>
            <w:vAlign w:val="bottom"/>
          </w:tcPr>
          <w:p w:rsidR="006F453A" w:rsidRPr="006F453A" w:rsidRDefault="00C92539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689" w:type="dxa"/>
            <w:vAlign w:val="bottom"/>
          </w:tcPr>
          <w:p w:rsidR="006F453A" w:rsidRPr="006F453A" w:rsidRDefault="00C92539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579" w:type="dxa"/>
            <w:vAlign w:val="bottom"/>
          </w:tcPr>
          <w:p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695A20" w:rsidRDefault="00695A20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95" w:rsidRDefault="00865795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D43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1F7D43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7BFA" w:rsidRDefault="001F7D43" w:rsidP="001F7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Öğrencinin Adı-Soyadı</w:t>
      </w:r>
    </w:p>
    <w:p w:rsidR="00FE7BFA" w:rsidRDefault="00FE7BFA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1F7D43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kişisel bilgileri ve almak istediği derslerin belirtildiği öğrencinin “özel öğrenci” olarak</w:t>
      </w:r>
      <w:r w:rsidR="00FE7BFA" w:rsidRPr="00FE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Bilim Dalımızdan ilgili dersleri alması uygun görülmüştür</w:t>
      </w:r>
      <w:r w:rsidR="003F0027">
        <w:rPr>
          <w:rFonts w:ascii="Times New Roman" w:hAnsi="Times New Roman" w:cs="Times New Roman"/>
          <w:sz w:val="24"/>
          <w:szCs w:val="24"/>
        </w:rPr>
        <w:t>/görülmemiştir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BFA" w:rsidRPr="00FE7BFA" w:rsidRDefault="00FE7BFA" w:rsidP="00865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ab/>
      </w:r>
      <w:r w:rsidR="00865795" w:rsidRPr="00865795">
        <w:rPr>
          <w:rFonts w:ascii="Times New Roman" w:hAnsi="Times New Roman" w:cs="Times New Roman"/>
          <w:sz w:val="24"/>
          <w:szCs w:val="24"/>
        </w:rPr>
        <w:t>..…./………./……..</w:t>
      </w:r>
      <w:r w:rsidRPr="00FE7B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Ana Bilim Dalı Başkanı</w:t>
      </w:r>
      <w:r>
        <w:rPr>
          <w:rFonts w:ascii="Times New Roman" w:hAnsi="Times New Roman" w:cs="Times New Roman"/>
          <w:sz w:val="24"/>
          <w:szCs w:val="24"/>
        </w:rPr>
        <w:t>nın Unvanı, Adı-Soyadı</w:t>
      </w:r>
    </w:p>
    <w:sectPr w:rsidR="00FE7BFA" w:rsidSect="002A2871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39" w:rsidRDefault="00C92539" w:rsidP="00255E91">
      <w:pPr>
        <w:spacing w:after="0" w:line="240" w:lineRule="auto"/>
      </w:pPr>
      <w:r>
        <w:separator/>
      </w:r>
    </w:p>
  </w:endnote>
  <w:endnote w:type="continuationSeparator" w:id="0">
    <w:p w:rsidR="00C92539" w:rsidRDefault="00C92539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39" w:rsidRDefault="00C92539" w:rsidP="00255E91">
      <w:pPr>
        <w:spacing w:after="0" w:line="240" w:lineRule="auto"/>
      </w:pPr>
      <w:r>
        <w:separator/>
      </w:r>
    </w:p>
  </w:footnote>
  <w:footnote w:type="continuationSeparator" w:id="0">
    <w:p w:rsidR="00C92539" w:rsidRDefault="00C92539" w:rsidP="00255E91">
      <w:pPr>
        <w:spacing w:after="0" w:line="240" w:lineRule="auto"/>
      </w:pPr>
      <w:r>
        <w:continuationSeparator/>
      </w:r>
    </w:p>
  </w:footnote>
  <w:footnote w:id="1">
    <w:p w:rsidR="002A2871" w:rsidRPr="002A2871" w:rsidRDefault="002A2871" w:rsidP="002A2871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2A2871">
        <w:rPr>
          <w:rFonts w:ascii="Times New Roman" w:hAnsi="Times New Roman" w:cs="Times New Roman"/>
        </w:rPr>
        <w:t>MADDE 31 – (1) (</w:t>
      </w:r>
      <w:proofErr w:type="gramStart"/>
      <w:r w:rsidRPr="002A2871">
        <w:rPr>
          <w:rFonts w:ascii="Times New Roman" w:hAnsi="Times New Roman" w:cs="Times New Roman"/>
        </w:rPr>
        <w:t>Değişik:RG</w:t>
      </w:r>
      <w:proofErr w:type="gramEnd"/>
      <w:r w:rsidRPr="002A2871">
        <w:rPr>
          <w:rFonts w:ascii="Times New Roman" w:hAnsi="Times New Roman" w:cs="Times New Roman"/>
        </w:rPr>
        <w:t>-22/11/2019-30956) Bir yüksek lisans, doktora ya da sanatta yeterlik programına kayıtlı olan öğrenciler, diğer yükseköğretim kurumlarındaki lisansüstü derslere kayıtlı olduğu enstitü ana</w:t>
      </w:r>
      <w:r>
        <w:rPr>
          <w:rFonts w:ascii="Times New Roman" w:hAnsi="Times New Roman" w:cs="Times New Roman"/>
        </w:rPr>
        <w:t xml:space="preserve"> </w:t>
      </w:r>
      <w:r w:rsidRPr="002A2871">
        <w:rPr>
          <w:rFonts w:ascii="Times New Roman" w:hAnsi="Times New Roman" w:cs="Times New Roman"/>
        </w:rPr>
        <w:t>bilim/ana</w:t>
      </w:r>
      <w:r>
        <w:rPr>
          <w:rFonts w:ascii="Times New Roman" w:hAnsi="Times New Roman" w:cs="Times New Roman"/>
        </w:rPr>
        <w:t xml:space="preserve"> </w:t>
      </w:r>
      <w:r w:rsidRPr="002A2871">
        <w:rPr>
          <w:rFonts w:ascii="Times New Roman" w:hAnsi="Times New Roman" w:cs="Times New Roman"/>
        </w:rPr>
        <w:t>sanat dalı başkanlığının onayı ile özel öğrenci olarak kabul edilebilir. Lisansüstü derslere kabul edilen öğrencilerin özel öğrenci olarak aldığı ve başarılı olduğu derslerin muafiyet işlemleri kayıtlı olduğu enstitü ana</w:t>
      </w:r>
      <w:r>
        <w:rPr>
          <w:rFonts w:ascii="Times New Roman" w:hAnsi="Times New Roman" w:cs="Times New Roman"/>
        </w:rPr>
        <w:t xml:space="preserve"> </w:t>
      </w:r>
      <w:r w:rsidRPr="002A2871">
        <w:rPr>
          <w:rFonts w:ascii="Times New Roman" w:hAnsi="Times New Roman" w:cs="Times New Roman"/>
        </w:rPr>
        <w:t>bilim/ana</w:t>
      </w:r>
      <w:r>
        <w:rPr>
          <w:rFonts w:ascii="Times New Roman" w:hAnsi="Times New Roman" w:cs="Times New Roman"/>
        </w:rPr>
        <w:t xml:space="preserve"> </w:t>
      </w:r>
      <w:r w:rsidRPr="002A2871">
        <w:rPr>
          <w:rFonts w:ascii="Times New Roman" w:hAnsi="Times New Roman" w:cs="Times New Roman"/>
        </w:rPr>
        <w:t>sanat dalı başkanlığı tarafından yürütülür. Özel öğrenci kabul koşulları ve bu konudaki diğer hükümler yükseköğretim kurumlarının senatoları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845770"/>
    <w:rsid w:val="00865795"/>
    <w:rsid w:val="0087579C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3CB8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0CA3-C1AB-498E-8FE3-D0A8F2A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38</cp:revision>
  <cp:lastPrinted>2020-03-13T07:48:00Z</cp:lastPrinted>
  <dcterms:created xsi:type="dcterms:W3CDTF">2020-04-06T15:13:00Z</dcterms:created>
  <dcterms:modified xsi:type="dcterms:W3CDTF">2020-04-24T20:20:00Z</dcterms:modified>
</cp:coreProperties>
</file>